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46638" w14:textId="77777777" w:rsidR="00EE3B91" w:rsidRPr="00E301C2" w:rsidRDefault="00EE3B91" w:rsidP="00EE3B91">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1A69F0">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4BB270BF" w14:textId="77777777" w:rsidR="00EE3B91" w:rsidRPr="001A69F0"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179C39A3" w14:textId="77777777" w:rsidR="00EE3B91" w:rsidRPr="001A69F0"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F5BEB6B" w14:textId="77777777" w:rsidR="00EE3B91" w:rsidRPr="001A69F0" w:rsidRDefault="00EE3B91" w:rsidP="00EE3B91">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64635377" w14:textId="77777777" w:rsidR="00EE3B91" w:rsidRPr="001A69F0"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bookmarkStart w:id="1" w:name="_Hlk146188485"/>
    <w:p w14:paraId="5185F623" w14:textId="5FE7588C" w:rsidR="00EE3B91" w:rsidRPr="001A69F0" w:rsidRDefault="00EE3B91" w:rsidP="00EE3B91">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Pr>
          <w:rFonts w:ascii="Times New Roman" w:eastAsia="Times New Roman" w:hAnsi="Times New Roman" w:cs="Times New Roman"/>
          <w:b/>
          <w:caps/>
          <w:sz w:val="24"/>
          <w:szCs w:val="24"/>
        </w:rPr>
        <w:t>1</w:t>
      </w:r>
      <w:r w:rsidR="00A41275">
        <w:rPr>
          <w:rFonts w:ascii="Times New Roman" w:eastAsia="Times New Roman" w:hAnsi="Times New Roman" w:cs="Times New Roman"/>
          <w:b/>
          <w:caps/>
          <w:sz w:val="24"/>
          <w:szCs w:val="24"/>
        </w:rPr>
        <w:t>3</w:t>
      </w:r>
      <w:r w:rsidRPr="001A69F0">
        <w:rPr>
          <w:rFonts w:ascii="Times New Roman" w:eastAsia="Times New Roman" w:hAnsi="Times New Roman" w:cs="Times New Roman"/>
          <w:b/>
          <w:caps/>
          <w:sz w:val="24"/>
          <w:szCs w:val="24"/>
        </w:rPr>
        <w:t>-ojo posėdžio</w:t>
      </w:r>
      <w:r>
        <w:rPr>
          <w:rFonts w:ascii="Times New Roman" w:eastAsia="Times New Roman" w:hAnsi="Times New Roman" w:cs="Times New Roman"/>
          <w:b/>
          <w:caps/>
          <w:sz w:val="24"/>
          <w:szCs w:val="24"/>
        </w:rPr>
        <w:t xml:space="preserve"> DARBOTVARKĖS</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bookmarkEnd w:id="1"/>
    <w:p w14:paraId="1B408ADD" w14:textId="4674B149" w:rsidR="00EE3B91" w:rsidRPr="00F5738A" w:rsidRDefault="00EE3B91" w:rsidP="00EE3B91">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202</w:t>
      </w:r>
      <w:r w:rsidR="00A41275">
        <w:rPr>
          <w:rFonts w:ascii="Times New Roman" w:eastAsia="Times New Roman" w:hAnsi="Times New Roman" w:cs="Times New Roman"/>
          <w:sz w:val="24"/>
          <w:szCs w:val="24"/>
        </w:rPr>
        <w:t>4</w:t>
      </w:r>
      <w:r w:rsidRPr="00F5738A">
        <w:rPr>
          <w:rFonts w:ascii="Times New Roman" w:eastAsia="Times New Roman" w:hAnsi="Times New Roman" w:cs="Times New Roman"/>
          <w:sz w:val="24"/>
          <w:szCs w:val="24"/>
        </w:rPr>
        <w:t xml:space="preserve"> m. </w:t>
      </w:r>
      <w:r w:rsidR="00A41275">
        <w:rPr>
          <w:rFonts w:ascii="Times New Roman" w:eastAsia="Times New Roman" w:hAnsi="Times New Roman" w:cs="Times New Roman"/>
          <w:sz w:val="24"/>
          <w:szCs w:val="24"/>
        </w:rPr>
        <w:t>sausio</w:t>
      </w:r>
      <w:r>
        <w:rPr>
          <w:rFonts w:ascii="Times New Roman" w:eastAsia="Times New Roman" w:hAnsi="Times New Roman" w:cs="Times New Roman"/>
          <w:sz w:val="24"/>
          <w:szCs w:val="24"/>
        </w:rPr>
        <w:t xml:space="preserve"> </w:t>
      </w:r>
      <w:r w:rsidR="0095737A">
        <w:rPr>
          <w:rFonts w:ascii="Times New Roman" w:eastAsia="Times New Roman" w:hAnsi="Times New Roman" w:cs="Times New Roman"/>
          <w:sz w:val="24"/>
          <w:szCs w:val="24"/>
        </w:rPr>
        <w:t>17</w:t>
      </w:r>
      <w:r>
        <w:rPr>
          <w:rFonts w:ascii="Times New Roman" w:eastAsia="Times New Roman" w:hAnsi="Times New Roman" w:cs="Times New Roman"/>
          <w:sz w:val="24"/>
          <w:szCs w:val="24"/>
        </w:rPr>
        <w:t xml:space="preserve"> </w:t>
      </w:r>
      <w:r w:rsidRPr="00072B34">
        <w:rPr>
          <w:rFonts w:ascii="Times New Roman" w:eastAsia="Times New Roman" w:hAnsi="Times New Roman" w:cs="Times New Roman"/>
          <w:sz w:val="24"/>
          <w:szCs w:val="24"/>
        </w:rPr>
        <w:t xml:space="preserve">d. </w:t>
      </w:r>
      <w:r w:rsidRPr="00F5738A">
        <w:rPr>
          <w:rFonts w:ascii="Times New Roman" w:eastAsia="Times New Roman" w:hAnsi="Times New Roman" w:cs="Times New Roman"/>
          <w:sz w:val="24"/>
          <w:szCs w:val="24"/>
        </w:rPr>
        <w:t>Nr. 1-MP-</w:t>
      </w:r>
      <w:r w:rsidR="0095737A">
        <w:rPr>
          <w:rFonts w:ascii="Times New Roman" w:eastAsia="Times New Roman" w:hAnsi="Times New Roman" w:cs="Times New Roman"/>
          <w:sz w:val="24"/>
          <w:szCs w:val="24"/>
        </w:rPr>
        <w:t>25</w:t>
      </w:r>
    </w:p>
    <w:p w14:paraId="161BF437" w14:textId="77777777" w:rsidR="00EE3B91" w:rsidRPr="001A69F0" w:rsidRDefault="00EE3B91" w:rsidP="00EE3B91">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497490BC" w14:textId="74722E79" w:rsidR="00EE3B91" w:rsidRPr="002E33FC" w:rsidRDefault="00EE3B91" w:rsidP="00EE3B9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2" w:name="_Hlk137017372"/>
      <w:bookmarkEnd w:id="0"/>
      <w:r w:rsidRPr="002E33FC">
        <w:rPr>
          <w:rFonts w:ascii="Times New Roman" w:eastAsia="Times New Roman" w:hAnsi="Times New Roman" w:cs="Times New Roman"/>
          <w:sz w:val="24"/>
          <w:szCs w:val="24"/>
        </w:rPr>
        <w:t>Vadovaudamasis Lietuvos Respublikos vietos savivaldos įstatymo 25 straipsnio 5 dalimi, 27 straipsnio 2 dalies 4 punktu s u d a r a u 202</w:t>
      </w:r>
      <w:r w:rsidR="00A41275" w:rsidRPr="002E33FC">
        <w:rPr>
          <w:rFonts w:ascii="Times New Roman" w:eastAsia="Times New Roman" w:hAnsi="Times New Roman" w:cs="Times New Roman"/>
          <w:sz w:val="24"/>
          <w:szCs w:val="24"/>
        </w:rPr>
        <w:t>4</w:t>
      </w:r>
      <w:r w:rsidRPr="002E33FC">
        <w:rPr>
          <w:rFonts w:ascii="Times New Roman" w:eastAsia="Times New Roman" w:hAnsi="Times New Roman" w:cs="Times New Roman"/>
          <w:sz w:val="24"/>
          <w:szCs w:val="24"/>
        </w:rPr>
        <w:t xml:space="preserve"> m. </w:t>
      </w:r>
      <w:r w:rsidR="00A41275" w:rsidRPr="002E33FC">
        <w:rPr>
          <w:rFonts w:ascii="Times New Roman" w:eastAsia="Times New Roman" w:hAnsi="Times New Roman" w:cs="Times New Roman"/>
          <w:sz w:val="24"/>
          <w:szCs w:val="24"/>
        </w:rPr>
        <w:t>sausio</w:t>
      </w:r>
      <w:r w:rsidRPr="002E33FC">
        <w:rPr>
          <w:rFonts w:ascii="Times New Roman" w:eastAsia="Times New Roman" w:hAnsi="Times New Roman" w:cs="Times New Roman"/>
          <w:sz w:val="24"/>
          <w:szCs w:val="24"/>
        </w:rPr>
        <w:t xml:space="preserve"> </w:t>
      </w:r>
      <w:r w:rsidR="00E251CA" w:rsidRPr="002E33FC">
        <w:rPr>
          <w:rFonts w:ascii="Times New Roman" w:eastAsia="Times New Roman" w:hAnsi="Times New Roman" w:cs="Times New Roman"/>
          <w:sz w:val="24"/>
          <w:szCs w:val="24"/>
        </w:rPr>
        <w:t>2</w:t>
      </w:r>
      <w:r w:rsidR="00A41275" w:rsidRPr="002E33FC">
        <w:rPr>
          <w:rFonts w:ascii="Times New Roman" w:eastAsia="Times New Roman" w:hAnsi="Times New Roman" w:cs="Times New Roman"/>
          <w:sz w:val="24"/>
          <w:szCs w:val="24"/>
        </w:rPr>
        <w:t>5</w:t>
      </w:r>
      <w:r w:rsidRPr="002E33FC">
        <w:rPr>
          <w:rFonts w:ascii="Times New Roman" w:eastAsia="Times New Roman" w:hAnsi="Times New Roman" w:cs="Times New Roman"/>
          <w:sz w:val="24"/>
          <w:szCs w:val="24"/>
        </w:rPr>
        <w:t xml:space="preserve"> d. 10 val. Anykščių rajono savivaldybės tarybos 1</w:t>
      </w:r>
      <w:r w:rsidR="00A41275" w:rsidRPr="002E33FC">
        <w:rPr>
          <w:rFonts w:ascii="Times New Roman" w:eastAsia="Times New Roman" w:hAnsi="Times New Roman" w:cs="Times New Roman"/>
          <w:sz w:val="24"/>
          <w:szCs w:val="24"/>
        </w:rPr>
        <w:t>3</w:t>
      </w:r>
      <w:r w:rsidRPr="002E33FC">
        <w:rPr>
          <w:rFonts w:ascii="Times New Roman" w:eastAsia="Times New Roman" w:hAnsi="Times New Roman" w:cs="Times New Roman"/>
          <w:sz w:val="24"/>
          <w:szCs w:val="24"/>
        </w:rPr>
        <w:t>-ojo posėdžio darbotvarkės projektą ir t e i k i u svarstyti šiuos sprendimų projektus:</w:t>
      </w:r>
    </w:p>
    <w:p w14:paraId="705095E9" w14:textId="54DD7E20"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 Dėl Anykščių rajono savivaldybės 2024–2026 metų strateginio veiklos plano patvirtinimo (1-T-</w:t>
      </w:r>
      <w:r w:rsidR="004E23A5" w:rsidRPr="004E23A5">
        <w:rPr>
          <w:rFonts w:ascii="Times New Roman" w:eastAsia="Times New Roman" w:hAnsi="Times New Roman" w:cs="Times New Roman"/>
          <w:sz w:val="24"/>
          <w:szCs w:val="24"/>
        </w:rPr>
        <w:t>22</w:t>
      </w:r>
      <w:r w:rsidRPr="004E23A5">
        <w:rPr>
          <w:rFonts w:ascii="Times New Roman" w:eastAsia="Times New Roman" w:hAnsi="Times New Roman" w:cs="Times New Roman"/>
          <w:sz w:val="24"/>
          <w:szCs w:val="24"/>
        </w:rPr>
        <w:t>).</w:t>
      </w:r>
    </w:p>
    <w:p w14:paraId="5E940CAB" w14:textId="3B8B2835"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E33FC">
        <w:rPr>
          <w:rFonts w:ascii="Times New Roman" w:eastAsia="Times New Roman" w:hAnsi="Times New Roman" w:cs="Times New Roman"/>
          <w:b/>
          <w:bCs/>
          <w:sz w:val="24"/>
          <w:szCs w:val="24"/>
        </w:rPr>
        <w:t>Pranešėja – Jolanta Jucevičienė</w:t>
      </w:r>
    </w:p>
    <w:p w14:paraId="70B6F43A" w14:textId="407C51AC"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2. Dėl keleivių ir bagažo vežimo, vietinio (miesto ir priemiestinio) susisiekimo maršrutais Anykščių rajono savivaldybėje taisyklių, keleivių įlaipinimo ir išlaipinimo stotelėse tvarkos patvirtinimo (1-T-13).</w:t>
      </w:r>
    </w:p>
    <w:p w14:paraId="35C45BCB" w14:textId="73FDCF16"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E33FC">
        <w:rPr>
          <w:rFonts w:ascii="Times New Roman" w:eastAsia="Times New Roman" w:hAnsi="Times New Roman" w:cs="Times New Roman"/>
          <w:b/>
          <w:bCs/>
          <w:sz w:val="24"/>
          <w:szCs w:val="24"/>
        </w:rPr>
        <w:t>Pranešėjas – Ramūnas Blazarėnas</w:t>
      </w:r>
    </w:p>
    <w:p w14:paraId="49024500" w14:textId="4A0838BD"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3. Dėl Anykščių rajono savivaldybės sutikimų laikinai naudotis valstybine žeme statybos metu išdavimo taisyklių patvirtinimo (1-T-9)</w:t>
      </w:r>
      <w:r w:rsidR="00D8107D" w:rsidRPr="002E33FC">
        <w:rPr>
          <w:rFonts w:ascii="Times New Roman" w:eastAsia="Times New Roman" w:hAnsi="Times New Roman" w:cs="Times New Roman"/>
          <w:sz w:val="24"/>
          <w:szCs w:val="24"/>
        </w:rPr>
        <w:t>.</w:t>
      </w:r>
    </w:p>
    <w:p w14:paraId="51CFAB63" w14:textId="6A239131" w:rsidR="005A4FBA" w:rsidRPr="002E33FC" w:rsidRDefault="005A4FBA" w:rsidP="00D8107D">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4. Dėl Anykščių rajono savivaldybės sutikimų statyti laikinuosius nesudėtinguosius statinius, įrengti įrenginius valstybinėje žemėje, kurioje nesuformuoti žemės sklypai, išdavimo</w:t>
      </w:r>
      <w:r w:rsidR="00D8107D" w:rsidRPr="002E33FC">
        <w:rPr>
          <w:rFonts w:ascii="Times New Roman" w:eastAsia="Times New Roman" w:hAnsi="Times New Roman" w:cs="Times New Roman"/>
          <w:sz w:val="24"/>
          <w:szCs w:val="24"/>
        </w:rPr>
        <w:t xml:space="preserve"> </w:t>
      </w:r>
      <w:r w:rsidRPr="002E33FC">
        <w:rPr>
          <w:rFonts w:ascii="Times New Roman" w:eastAsia="Times New Roman" w:hAnsi="Times New Roman" w:cs="Times New Roman"/>
          <w:sz w:val="24"/>
          <w:szCs w:val="24"/>
        </w:rPr>
        <w:t>taisyklių patvirtinimo (1-T-10)</w:t>
      </w:r>
      <w:r w:rsidR="00D8107D" w:rsidRPr="002E33FC">
        <w:rPr>
          <w:rFonts w:ascii="Times New Roman" w:eastAsia="Times New Roman" w:hAnsi="Times New Roman" w:cs="Times New Roman"/>
          <w:sz w:val="24"/>
          <w:szCs w:val="24"/>
        </w:rPr>
        <w:t>.</w:t>
      </w:r>
    </w:p>
    <w:p w14:paraId="26EEE86E" w14:textId="2EB1BECB"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5. Dėl Anykščių rajono savivaldybės sutikimų statyti statinius žemės sklypuose, besiribojančiuose su valstybinės žemės sklypais ar valstybine žeme, kurioje nesuformuoti žemės sklypai, išdavimo taisyklių patvirtinimo (1-T-8)</w:t>
      </w:r>
      <w:r w:rsidR="00D8107D" w:rsidRPr="002E33FC">
        <w:rPr>
          <w:rFonts w:ascii="Times New Roman" w:eastAsia="Times New Roman" w:hAnsi="Times New Roman" w:cs="Times New Roman"/>
          <w:sz w:val="24"/>
          <w:szCs w:val="24"/>
        </w:rPr>
        <w:t>.</w:t>
      </w:r>
      <w:r w:rsidRPr="002E33FC">
        <w:rPr>
          <w:rFonts w:ascii="Times New Roman" w:eastAsia="Times New Roman" w:hAnsi="Times New Roman" w:cs="Times New Roman"/>
          <w:sz w:val="24"/>
          <w:szCs w:val="24"/>
        </w:rPr>
        <w:t xml:space="preserve"> </w:t>
      </w:r>
    </w:p>
    <w:p w14:paraId="36579A47" w14:textId="14C8007B"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6. Dėl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 (1-T-11)</w:t>
      </w:r>
      <w:r w:rsidR="00D8107D" w:rsidRPr="002E33FC">
        <w:rPr>
          <w:rFonts w:ascii="Times New Roman" w:eastAsia="Times New Roman" w:hAnsi="Times New Roman" w:cs="Times New Roman"/>
          <w:sz w:val="24"/>
          <w:szCs w:val="24"/>
        </w:rPr>
        <w:t>.</w:t>
      </w:r>
    </w:p>
    <w:p w14:paraId="2E255AF9" w14:textId="28715C38" w:rsidR="005A4FBA" w:rsidRPr="002E33FC" w:rsidRDefault="005A4FBA" w:rsidP="00D8107D">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7. Dėl Anykščių rajono savivaldybės sutikimų statyti valstybinės reikšmės paviršiniuose vandens telkiniuose laikinuosius nesudėtinguosius statinius išdavimo taisyklių patvirtinimo (1-T-12)</w:t>
      </w:r>
      <w:r w:rsidR="00D8107D" w:rsidRPr="002E33FC">
        <w:rPr>
          <w:rFonts w:ascii="Times New Roman" w:eastAsia="Times New Roman" w:hAnsi="Times New Roman" w:cs="Times New Roman"/>
          <w:sz w:val="24"/>
          <w:szCs w:val="24"/>
        </w:rPr>
        <w:t>.</w:t>
      </w:r>
    </w:p>
    <w:p w14:paraId="6A1FBF12" w14:textId="004EC28F"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E33FC">
        <w:rPr>
          <w:rFonts w:ascii="Times New Roman" w:eastAsia="Times New Roman" w:hAnsi="Times New Roman" w:cs="Times New Roman"/>
          <w:b/>
          <w:bCs/>
          <w:sz w:val="24"/>
          <w:szCs w:val="24"/>
        </w:rPr>
        <w:t xml:space="preserve">Pranešėja </w:t>
      </w:r>
      <w:r w:rsidR="00D8107D" w:rsidRPr="002E33FC">
        <w:rPr>
          <w:rFonts w:ascii="Times New Roman" w:eastAsia="Times New Roman" w:hAnsi="Times New Roman" w:cs="Times New Roman"/>
          <w:b/>
          <w:bCs/>
          <w:sz w:val="24"/>
          <w:szCs w:val="24"/>
        </w:rPr>
        <w:t>–</w:t>
      </w:r>
      <w:r w:rsidRPr="002E33FC">
        <w:rPr>
          <w:rFonts w:ascii="Times New Roman" w:eastAsia="Times New Roman" w:hAnsi="Times New Roman" w:cs="Times New Roman"/>
          <w:b/>
          <w:bCs/>
          <w:sz w:val="24"/>
          <w:szCs w:val="24"/>
        </w:rPr>
        <w:t xml:space="preserve"> Daiva Gasiūnienė</w:t>
      </w:r>
    </w:p>
    <w:p w14:paraId="5EF213B7" w14:textId="7D2DBF94"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lastRenderedPageBreak/>
        <w:t>8. Dėl pritarimo Anykščių rajono  savivaldybės administracijai dalyvauti partnerio teisėmis įgyvendinant Lietuvos Respublikos švietimo, mokslo ir sporto ministerijos švietimo plėtros programos pažangos priemonės Nr. 12-003-03-01-04 „Užtikrinti visiems prieinamą ankstyvąjį ugdymą“ projekte pagal kvietimą Nr. 10-013-p „Vaiko garantijos iniciatyvos įgyvendinimas“ (1-T-2)</w:t>
      </w:r>
      <w:r w:rsidR="00722236" w:rsidRPr="002E33FC">
        <w:rPr>
          <w:rFonts w:ascii="Times New Roman" w:eastAsia="Times New Roman" w:hAnsi="Times New Roman" w:cs="Times New Roman"/>
          <w:sz w:val="24"/>
          <w:szCs w:val="24"/>
        </w:rPr>
        <w:t>.</w:t>
      </w:r>
    </w:p>
    <w:p w14:paraId="07EB4F31" w14:textId="7341CFDE"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9. Dėl Anykščių rajono savivaldybės sporto veiklos vykdymo projektų dalinio finansavimo tvarkos aprašo patvirtinimo (1-T-3)</w:t>
      </w:r>
      <w:r w:rsidR="00722236" w:rsidRPr="002E33FC">
        <w:rPr>
          <w:rFonts w:ascii="Times New Roman" w:eastAsia="Times New Roman" w:hAnsi="Times New Roman" w:cs="Times New Roman"/>
          <w:sz w:val="24"/>
          <w:szCs w:val="24"/>
        </w:rPr>
        <w:t>.</w:t>
      </w:r>
    </w:p>
    <w:p w14:paraId="6949BA01" w14:textId="15A2378E"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10. Dėl Anykščių rajono savivaldybės tarybos 2017 m. spalio 26 d. sprendimo Nr. 1-TS-285 „Dėl atlyginimo už vaikų, ugdomų pagal ikimokyklinio ugdymo programas, išlaikymą Anykščių rajono savivaldybės ugdymo įstaigose tvarkos aprašo patvirtinimo“ pakeitimo (1-T-4)</w:t>
      </w:r>
      <w:r w:rsidR="00722236" w:rsidRPr="002E33FC">
        <w:rPr>
          <w:rFonts w:ascii="Times New Roman" w:eastAsia="Times New Roman" w:hAnsi="Times New Roman" w:cs="Times New Roman"/>
          <w:sz w:val="24"/>
          <w:szCs w:val="24"/>
        </w:rPr>
        <w:t>.</w:t>
      </w:r>
    </w:p>
    <w:p w14:paraId="4C71A2D6" w14:textId="5A8839C7"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E33FC">
        <w:rPr>
          <w:rFonts w:ascii="Times New Roman" w:eastAsia="Times New Roman" w:hAnsi="Times New Roman" w:cs="Times New Roman"/>
          <w:b/>
          <w:bCs/>
          <w:sz w:val="24"/>
          <w:szCs w:val="24"/>
        </w:rPr>
        <w:t xml:space="preserve">Pranešėja </w:t>
      </w:r>
      <w:r w:rsidR="00722236" w:rsidRPr="002E33FC">
        <w:rPr>
          <w:rFonts w:ascii="Times New Roman" w:eastAsia="Times New Roman" w:hAnsi="Times New Roman" w:cs="Times New Roman"/>
          <w:b/>
          <w:bCs/>
          <w:sz w:val="24"/>
          <w:szCs w:val="24"/>
        </w:rPr>
        <w:t>–</w:t>
      </w:r>
      <w:r w:rsidRPr="002E33FC">
        <w:rPr>
          <w:rFonts w:ascii="Times New Roman" w:eastAsia="Times New Roman" w:hAnsi="Times New Roman" w:cs="Times New Roman"/>
          <w:b/>
          <w:bCs/>
          <w:sz w:val="24"/>
          <w:szCs w:val="24"/>
        </w:rPr>
        <w:t xml:space="preserve"> Nijolė Pranckevičienė</w:t>
      </w:r>
    </w:p>
    <w:p w14:paraId="3E80C9DA" w14:textId="050F9808"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11. Dėl maksimalių socialinės priežiūros paslaugų išlaidų finansavimo Anykščių rajono savivaldybės gyventojams dydžių patvirtinimo (1-T-7)</w:t>
      </w:r>
      <w:r w:rsidR="00722236" w:rsidRPr="002E33FC">
        <w:rPr>
          <w:rFonts w:ascii="Times New Roman" w:eastAsia="Times New Roman" w:hAnsi="Times New Roman" w:cs="Times New Roman"/>
          <w:sz w:val="24"/>
          <w:szCs w:val="24"/>
        </w:rPr>
        <w:t>.</w:t>
      </w:r>
    </w:p>
    <w:p w14:paraId="617AE186" w14:textId="49F6AF96" w:rsidR="00722236" w:rsidRPr="002E33FC" w:rsidRDefault="00722236"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12. Dėl Anykščių rajono savivaldybės asmens su negalia gerovės tarybos sudarymo tvarkos ir jos veiklos nuostatų patvirtinimo (1-T-</w:t>
      </w:r>
      <w:r w:rsidR="00CE20F4" w:rsidRPr="00CE20F4">
        <w:rPr>
          <w:rFonts w:ascii="Times New Roman" w:eastAsia="Times New Roman" w:hAnsi="Times New Roman" w:cs="Times New Roman"/>
          <w:sz w:val="24"/>
          <w:szCs w:val="24"/>
        </w:rPr>
        <w:t>23</w:t>
      </w:r>
      <w:r w:rsidRPr="00CE20F4">
        <w:rPr>
          <w:rFonts w:ascii="Times New Roman" w:eastAsia="Times New Roman" w:hAnsi="Times New Roman" w:cs="Times New Roman"/>
          <w:sz w:val="24"/>
          <w:szCs w:val="24"/>
        </w:rPr>
        <w:t>).</w:t>
      </w:r>
    </w:p>
    <w:p w14:paraId="6DCC8F6D" w14:textId="371D7643"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E33FC">
        <w:rPr>
          <w:rFonts w:ascii="Times New Roman" w:eastAsia="Times New Roman" w:hAnsi="Times New Roman" w:cs="Times New Roman"/>
          <w:b/>
          <w:bCs/>
          <w:sz w:val="24"/>
          <w:szCs w:val="24"/>
        </w:rPr>
        <w:t xml:space="preserve">Pranešėja </w:t>
      </w:r>
      <w:r w:rsidR="00722236" w:rsidRPr="002E33FC">
        <w:rPr>
          <w:rFonts w:ascii="Times New Roman" w:eastAsia="Times New Roman" w:hAnsi="Times New Roman" w:cs="Times New Roman"/>
          <w:b/>
          <w:bCs/>
          <w:sz w:val="24"/>
          <w:szCs w:val="24"/>
        </w:rPr>
        <w:t>–</w:t>
      </w:r>
      <w:r w:rsidRPr="002E33FC">
        <w:rPr>
          <w:rFonts w:ascii="Times New Roman" w:eastAsia="Times New Roman" w:hAnsi="Times New Roman" w:cs="Times New Roman"/>
          <w:b/>
          <w:bCs/>
          <w:sz w:val="24"/>
          <w:szCs w:val="24"/>
        </w:rPr>
        <w:t xml:space="preserve"> Vaida Laurukėnienė</w:t>
      </w:r>
    </w:p>
    <w:p w14:paraId="5BA743A1" w14:textId="483D2855"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w:t>
      </w:r>
      <w:r w:rsidR="006561F7" w:rsidRPr="002E33FC">
        <w:rPr>
          <w:rFonts w:ascii="Times New Roman" w:eastAsia="Times New Roman" w:hAnsi="Times New Roman" w:cs="Times New Roman"/>
          <w:sz w:val="24"/>
          <w:szCs w:val="24"/>
        </w:rPr>
        <w:t>3</w:t>
      </w:r>
      <w:r w:rsidRPr="002E33FC">
        <w:rPr>
          <w:rFonts w:ascii="Times New Roman" w:eastAsia="Times New Roman" w:hAnsi="Times New Roman" w:cs="Times New Roman"/>
          <w:sz w:val="24"/>
          <w:szCs w:val="24"/>
        </w:rPr>
        <w:t>. Dėl Anykščių rajono savivaldybės tarybos 2023 m. birželio 29 d. sprendimo Nr. 1-TS-202 „Dėl Anykščių rajono savivaldybės narkotikų kontrolės komisijos sudarymo ir jos nuostatų patvirtinimo“ pakeitimo (1-T-5)</w:t>
      </w:r>
      <w:r w:rsidR="006561F7" w:rsidRPr="002E33FC">
        <w:rPr>
          <w:rFonts w:ascii="Times New Roman" w:eastAsia="Times New Roman" w:hAnsi="Times New Roman" w:cs="Times New Roman"/>
          <w:sz w:val="24"/>
          <w:szCs w:val="24"/>
        </w:rPr>
        <w:t>.</w:t>
      </w:r>
    </w:p>
    <w:p w14:paraId="3ADA5B38" w14:textId="74D73AF0"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w:t>
      </w:r>
      <w:r w:rsidR="006561F7" w:rsidRPr="002E33FC">
        <w:rPr>
          <w:rFonts w:ascii="Times New Roman" w:eastAsia="Times New Roman" w:hAnsi="Times New Roman" w:cs="Times New Roman"/>
          <w:sz w:val="24"/>
          <w:szCs w:val="24"/>
        </w:rPr>
        <w:t>4</w:t>
      </w:r>
      <w:r w:rsidRPr="002E33FC">
        <w:rPr>
          <w:rFonts w:ascii="Times New Roman" w:eastAsia="Times New Roman" w:hAnsi="Times New Roman" w:cs="Times New Roman"/>
          <w:sz w:val="24"/>
          <w:szCs w:val="24"/>
        </w:rPr>
        <w:t>. Dėl viešosios įstaigos Anykščių rajono psichikos sveikatos centro direktoriaus mėnesinio darbo užmokesčio pastoviosios dalies ir maksimalaus dydžio nustatymo (1-T-14)</w:t>
      </w:r>
      <w:r w:rsidR="006561F7" w:rsidRPr="002E33FC">
        <w:rPr>
          <w:rFonts w:ascii="Times New Roman" w:eastAsia="Times New Roman" w:hAnsi="Times New Roman" w:cs="Times New Roman"/>
          <w:sz w:val="24"/>
          <w:szCs w:val="24"/>
        </w:rPr>
        <w:t>.</w:t>
      </w:r>
    </w:p>
    <w:p w14:paraId="65EA441D" w14:textId="4496480D"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w:t>
      </w:r>
      <w:r w:rsidR="006561F7" w:rsidRPr="002E33FC">
        <w:rPr>
          <w:rFonts w:ascii="Times New Roman" w:eastAsia="Times New Roman" w:hAnsi="Times New Roman" w:cs="Times New Roman"/>
          <w:sz w:val="24"/>
          <w:szCs w:val="24"/>
        </w:rPr>
        <w:t>5</w:t>
      </w:r>
      <w:r w:rsidRPr="002E33FC">
        <w:rPr>
          <w:rFonts w:ascii="Times New Roman" w:eastAsia="Times New Roman" w:hAnsi="Times New Roman" w:cs="Times New Roman"/>
          <w:sz w:val="24"/>
          <w:szCs w:val="24"/>
        </w:rPr>
        <w:t>. Dėl viešosios įstaigos Anykščių rajono savivaldybės pirminės sveikatos priežiūros centro direktoriaus mėnesinio darbo užmokesčio  pastoviosios dalies ir maksimalaus dydžio nustatymo (1-T-18)</w:t>
      </w:r>
      <w:r w:rsidR="006561F7" w:rsidRPr="002E33FC">
        <w:rPr>
          <w:rFonts w:ascii="Times New Roman" w:eastAsia="Times New Roman" w:hAnsi="Times New Roman" w:cs="Times New Roman"/>
          <w:sz w:val="24"/>
          <w:szCs w:val="24"/>
        </w:rPr>
        <w:t>.</w:t>
      </w:r>
    </w:p>
    <w:p w14:paraId="39D6D011" w14:textId="21FA21B7" w:rsidR="00524B8A" w:rsidRPr="002E33FC" w:rsidRDefault="00524B8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16. Dėl viešosios įstaigos Anykščių rajono savivaldybės ligoninės direktoriaus mėnesinio darbo užmokesčio pastoviosios dalies ir maksimalaus dydžio nustatymo (1-T-</w:t>
      </w:r>
      <w:r w:rsidR="002D6051" w:rsidRPr="002D6051">
        <w:rPr>
          <w:rFonts w:ascii="Times New Roman" w:eastAsia="Times New Roman" w:hAnsi="Times New Roman" w:cs="Times New Roman"/>
          <w:sz w:val="24"/>
          <w:szCs w:val="24"/>
        </w:rPr>
        <w:t>24</w:t>
      </w:r>
      <w:r w:rsidRPr="002D6051">
        <w:rPr>
          <w:rFonts w:ascii="Times New Roman" w:eastAsia="Times New Roman" w:hAnsi="Times New Roman" w:cs="Times New Roman"/>
          <w:sz w:val="24"/>
          <w:szCs w:val="24"/>
        </w:rPr>
        <w:t>).</w:t>
      </w:r>
    </w:p>
    <w:p w14:paraId="29668DAA" w14:textId="03D42AB4" w:rsidR="006561F7" w:rsidRPr="002E33FC" w:rsidRDefault="00524B8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17. Dėl viešosios įstaigos Anykščių rajono savivaldybės ligoninės valdymo struktūros patvirtinimo (1-T-20).</w:t>
      </w:r>
    </w:p>
    <w:p w14:paraId="67440564" w14:textId="235C82D1"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E33FC">
        <w:rPr>
          <w:rFonts w:ascii="Times New Roman" w:eastAsia="Times New Roman" w:hAnsi="Times New Roman" w:cs="Times New Roman"/>
          <w:b/>
          <w:bCs/>
          <w:sz w:val="24"/>
          <w:szCs w:val="24"/>
        </w:rPr>
        <w:t xml:space="preserve">Pranešėja </w:t>
      </w:r>
      <w:r w:rsidR="006561F7" w:rsidRPr="002E33FC">
        <w:rPr>
          <w:rFonts w:ascii="Times New Roman" w:eastAsia="Times New Roman" w:hAnsi="Times New Roman" w:cs="Times New Roman"/>
          <w:b/>
          <w:bCs/>
          <w:sz w:val="24"/>
          <w:szCs w:val="24"/>
        </w:rPr>
        <w:t xml:space="preserve">– </w:t>
      </w:r>
      <w:r w:rsidRPr="002E33FC">
        <w:rPr>
          <w:rFonts w:ascii="Times New Roman" w:eastAsia="Times New Roman" w:hAnsi="Times New Roman" w:cs="Times New Roman"/>
          <w:b/>
          <w:bCs/>
          <w:sz w:val="24"/>
          <w:szCs w:val="24"/>
        </w:rPr>
        <w:t>Vaiva Daugelavičienė</w:t>
      </w:r>
    </w:p>
    <w:p w14:paraId="378FCD02" w14:textId="1F51525E"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w:t>
      </w:r>
      <w:r w:rsidR="00524B8A" w:rsidRPr="002E33FC">
        <w:rPr>
          <w:rFonts w:ascii="Times New Roman" w:eastAsia="Times New Roman" w:hAnsi="Times New Roman" w:cs="Times New Roman"/>
          <w:sz w:val="24"/>
          <w:szCs w:val="24"/>
        </w:rPr>
        <w:t>8</w:t>
      </w:r>
      <w:r w:rsidRPr="002E33FC">
        <w:rPr>
          <w:rFonts w:ascii="Times New Roman" w:eastAsia="Times New Roman" w:hAnsi="Times New Roman" w:cs="Times New Roman"/>
          <w:sz w:val="24"/>
          <w:szCs w:val="24"/>
        </w:rPr>
        <w:t>. Dėl Anykščių rajono savivaldybės būsto fondo sąrašo ir Anykščių rajono savivaldybės socialinio būsto fondo sąrašo, esančio Anykščių rajono savivaldybės būsto fondo sąrašo dalimi, patvirtinimo (1-T-16)</w:t>
      </w:r>
      <w:r w:rsidR="00524B8A" w:rsidRPr="002E33FC">
        <w:rPr>
          <w:rFonts w:ascii="Times New Roman" w:eastAsia="Times New Roman" w:hAnsi="Times New Roman" w:cs="Times New Roman"/>
          <w:sz w:val="24"/>
          <w:szCs w:val="24"/>
        </w:rPr>
        <w:t>.</w:t>
      </w:r>
    </w:p>
    <w:p w14:paraId="22B88CFC" w14:textId="3EB414CB"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1</w:t>
      </w:r>
      <w:r w:rsidR="00524B8A" w:rsidRPr="002E33FC">
        <w:rPr>
          <w:rFonts w:ascii="Times New Roman" w:eastAsia="Times New Roman" w:hAnsi="Times New Roman" w:cs="Times New Roman"/>
          <w:sz w:val="24"/>
          <w:szCs w:val="24"/>
        </w:rPr>
        <w:t>9</w:t>
      </w:r>
      <w:r w:rsidRPr="002E33FC">
        <w:rPr>
          <w:rFonts w:ascii="Times New Roman" w:eastAsia="Times New Roman" w:hAnsi="Times New Roman" w:cs="Times New Roman"/>
          <w:sz w:val="24"/>
          <w:szCs w:val="24"/>
        </w:rPr>
        <w:t>. Dėl Anykščių rajono savivaldybės turto perdavimo pagal turto patikėjimo sutartį uždarajai akcinei bendrovei Anykščių komunaliniam ūkiui (1-T-6)</w:t>
      </w:r>
      <w:r w:rsidR="00524B8A" w:rsidRPr="002E33FC">
        <w:rPr>
          <w:rFonts w:ascii="Times New Roman" w:eastAsia="Times New Roman" w:hAnsi="Times New Roman" w:cs="Times New Roman"/>
          <w:sz w:val="24"/>
          <w:szCs w:val="24"/>
        </w:rPr>
        <w:t>.</w:t>
      </w:r>
    </w:p>
    <w:p w14:paraId="1D056F6C" w14:textId="4E4ABD71" w:rsidR="005A4FBA" w:rsidRPr="002E33FC" w:rsidRDefault="00524B8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lastRenderedPageBreak/>
        <w:t>20</w:t>
      </w:r>
      <w:r w:rsidR="005A4FBA" w:rsidRPr="002E33FC">
        <w:rPr>
          <w:rFonts w:ascii="Times New Roman" w:eastAsia="Times New Roman" w:hAnsi="Times New Roman" w:cs="Times New Roman"/>
          <w:sz w:val="24"/>
          <w:szCs w:val="24"/>
        </w:rPr>
        <w:t>. Dėl Anykščių rajono savivaldybės turto perdavimo pagal turto patikėjimo sutartį uždarajai akcinei bendrovei „Anykščių vandenys“ (1-T-17)</w:t>
      </w:r>
      <w:r w:rsidRPr="002E33FC">
        <w:rPr>
          <w:rFonts w:ascii="Times New Roman" w:eastAsia="Times New Roman" w:hAnsi="Times New Roman" w:cs="Times New Roman"/>
          <w:sz w:val="24"/>
          <w:szCs w:val="24"/>
        </w:rPr>
        <w:t>.</w:t>
      </w:r>
    </w:p>
    <w:p w14:paraId="74904DD6" w14:textId="086C9A93" w:rsidR="005A4FBA" w:rsidRPr="00E27028" w:rsidRDefault="00524B8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2</w:t>
      </w:r>
      <w:r w:rsidR="005A4FBA" w:rsidRPr="002E33FC">
        <w:rPr>
          <w:rFonts w:ascii="Times New Roman" w:eastAsia="Times New Roman" w:hAnsi="Times New Roman" w:cs="Times New Roman"/>
          <w:sz w:val="24"/>
          <w:szCs w:val="24"/>
        </w:rPr>
        <w:t xml:space="preserve">1. Dėl turto perdavimo pagal panaudos sutartį asociacijai Anykščių krašto rubikiečių </w:t>
      </w:r>
      <w:r w:rsidR="005A4FBA" w:rsidRPr="00E27028">
        <w:rPr>
          <w:rFonts w:ascii="Times New Roman" w:eastAsia="Times New Roman" w:hAnsi="Times New Roman" w:cs="Times New Roman"/>
          <w:sz w:val="24"/>
          <w:szCs w:val="24"/>
        </w:rPr>
        <w:t>bendrijai (1-T-15)</w:t>
      </w:r>
      <w:r w:rsidRPr="00E27028">
        <w:rPr>
          <w:rFonts w:ascii="Times New Roman" w:eastAsia="Times New Roman" w:hAnsi="Times New Roman" w:cs="Times New Roman"/>
          <w:sz w:val="24"/>
          <w:szCs w:val="24"/>
        </w:rPr>
        <w:t>.</w:t>
      </w:r>
    </w:p>
    <w:p w14:paraId="5F06EF25" w14:textId="58496CA3" w:rsidR="005A4FBA" w:rsidRPr="00E27028" w:rsidRDefault="00524B8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27028">
        <w:rPr>
          <w:rFonts w:ascii="Times New Roman" w:eastAsia="Times New Roman" w:hAnsi="Times New Roman" w:cs="Times New Roman"/>
          <w:sz w:val="24"/>
          <w:szCs w:val="24"/>
        </w:rPr>
        <w:t>2</w:t>
      </w:r>
      <w:r w:rsidR="00E27028" w:rsidRPr="00E27028">
        <w:rPr>
          <w:rFonts w:ascii="Times New Roman" w:eastAsia="Times New Roman" w:hAnsi="Times New Roman" w:cs="Times New Roman"/>
          <w:sz w:val="24"/>
          <w:szCs w:val="24"/>
        </w:rPr>
        <w:t>2</w:t>
      </w:r>
      <w:r w:rsidR="005A4FBA" w:rsidRPr="00E27028">
        <w:rPr>
          <w:rFonts w:ascii="Times New Roman" w:eastAsia="Times New Roman" w:hAnsi="Times New Roman" w:cs="Times New Roman"/>
          <w:sz w:val="24"/>
          <w:szCs w:val="24"/>
        </w:rPr>
        <w:t>. Dėl nuomos sutarties su MB Grožio terapijos studija, atnaujinimo (1-T-19)</w:t>
      </w:r>
      <w:r w:rsidRPr="00E27028">
        <w:rPr>
          <w:rFonts w:ascii="Times New Roman" w:eastAsia="Times New Roman" w:hAnsi="Times New Roman" w:cs="Times New Roman"/>
          <w:sz w:val="24"/>
          <w:szCs w:val="24"/>
        </w:rPr>
        <w:t>.</w:t>
      </w:r>
    </w:p>
    <w:p w14:paraId="69FA2A34" w14:textId="1B03FC12" w:rsidR="003C7F2C" w:rsidRDefault="003C7F2C"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27028">
        <w:rPr>
          <w:rFonts w:ascii="Times New Roman" w:eastAsia="Times New Roman" w:hAnsi="Times New Roman" w:cs="Times New Roman"/>
          <w:sz w:val="24"/>
          <w:szCs w:val="24"/>
        </w:rPr>
        <w:t>2</w:t>
      </w:r>
      <w:r w:rsidR="00E27028" w:rsidRPr="00E27028">
        <w:rPr>
          <w:rFonts w:ascii="Times New Roman" w:eastAsia="Times New Roman" w:hAnsi="Times New Roman" w:cs="Times New Roman"/>
          <w:sz w:val="24"/>
          <w:szCs w:val="24"/>
        </w:rPr>
        <w:t>3</w:t>
      </w:r>
      <w:r w:rsidRPr="00E27028">
        <w:rPr>
          <w:rFonts w:ascii="Times New Roman" w:eastAsia="Times New Roman" w:hAnsi="Times New Roman" w:cs="Times New Roman"/>
          <w:sz w:val="24"/>
          <w:szCs w:val="24"/>
        </w:rPr>
        <w:t xml:space="preserve">. Dėl </w:t>
      </w:r>
      <w:r w:rsidRPr="002E33FC">
        <w:rPr>
          <w:rFonts w:ascii="Times New Roman" w:eastAsia="Times New Roman" w:hAnsi="Times New Roman" w:cs="Times New Roman"/>
          <w:sz w:val="24"/>
          <w:szCs w:val="24"/>
        </w:rPr>
        <w:t>nuomos sutarties atnaujinimo (1-T-21).</w:t>
      </w:r>
    </w:p>
    <w:p w14:paraId="28114791" w14:textId="441EEF54"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E33FC">
        <w:rPr>
          <w:rFonts w:ascii="Times New Roman" w:eastAsia="Times New Roman" w:hAnsi="Times New Roman" w:cs="Times New Roman"/>
          <w:b/>
          <w:bCs/>
          <w:sz w:val="24"/>
          <w:szCs w:val="24"/>
        </w:rPr>
        <w:t>Pranešėja</w:t>
      </w:r>
      <w:r w:rsidR="00524B8A" w:rsidRPr="002E33FC">
        <w:rPr>
          <w:rFonts w:ascii="Times New Roman" w:eastAsia="Times New Roman" w:hAnsi="Times New Roman" w:cs="Times New Roman"/>
          <w:b/>
          <w:bCs/>
          <w:sz w:val="24"/>
          <w:szCs w:val="24"/>
        </w:rPr>
        <w:t xml:space="preserve"> – </w:t>
      </w:r>
      <w:r w:rsidRPr="002E33FC">
        <w:rPr>
          <w:rFonts w:ascii="Times New Roman" w:eastAsia="Times New Roman" w:hAnsi="Times New Roman" w:cs="Times New Roman"/>
          <w:b/>
          <w:bCs/>
          <w:sz w:val="24"/>
          <w:szCs w:val="24"/>
        </w:rPr>
        <w:t>Vilma Vilkickaitė</w:t>
      </w:r>
    </w:p>
    <w:p w14:paraId="39F35972" w14:textId="77777777"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 xml:space="preserve"> </w:t>
      </w:r>
    </w:p>
    <w:bookmarkEnd w:id="2"/>
    <w:p w14:paraId="7D841B36" w14:textId="77777777" w:rsidR="004733C5" w:rsidRPr="002E33FC" w:rsidRDefault="004733C5" w:rsidP="004733C5">
      <w:pPr>
        <w:spacing w:after="0" w:line="360" w:lineRule="auto"/>
        <w:jc w:val="both"/>
        <w:rPr>
          <w:rFonts w:ascii="Times New Roman" w:hAnsi="Times New Roman" w:cs="Times New Roman"/>
          <w:sz w:val="24"/>
          <w:szCs w:val="24"/>
        </w:rPr>
      </w:pPr>
      <w:r w:rsidRPr="002E33FC">
        <w:rPr>
          <w:rFonts w:ascii="Times New Roman" w:hAnsi="Times New Roman" w:cs="Times New Roman"/>
          <w:b/>
          <w:bCs/>
          <w:sz w:val="24"/>
          <w:szCs w:val="24"/>
          <w:shd w:val="clear" w:color="auto" w:fill="FFFFFF"/>
        </w:rPr>
        <w:t>Informacija.</w:t>
      </w:r>
      <w:r w:rsidRPr="002E33FC">
        <w:rPr>
          <w:rFonts w:ascii="Times New Roman" w:hAnsi="Times New Roman" w:cs="Times New Roman"/>
          <w:sz w:val="24"/>
          <w:szCs w:val="24"/>
          <w:shd w:val="clear" w:color="auto" w:fill="FFFFFF"/>
        </w:rPr>
        <w:t xml:space="preserve"> Savivaldybės administracijos ir kiti informaciniai pranešimai:</w:t>
      </w:r>
    </w:p>
    <w:p w14:paraId="5014D283" w14:textId="39EAF815" w:rsidR="004733C5" w:rsidRPr="002E33FC" w:rsidRDefault="004733C5" w:rsidP="002D4304">
      <w:pPr>
        <w:spacing w:after="0" w:line="360" w:lineRule="auto"/>
        <w:ind w:firstLine="720"/>
        <w:jc w:val="both"/>
        <w:rPr>
          <w:rFonts w:ascii="Times New Roman" w:eastAsia="Times New Roman" w:hAnsi="Times New Roman" w:cs="Times New Roman"/>
          <w:bCs/>
          <w:sz w:val="24"/>
          <w:szCs w:val="24"/>
        </w:rPr>
      </w:pPr>
      <w:r w:rsidRPr="002E33FC">
        <w:rPr>
          <w:rFonts w:ascii="Times New Roman" w:hAnsi="Times New Roman" w:cs="Times New Roman"/>
          <w:sz w:val="24"/>
          <w:szCs w:val="24"/>
          <w:shd w:val="clear" w:color="auto" w:fill="FFFFFF"/>
        </w:rPr>
        <w:t>1. Informacija. „</w:t>
      </w:r>
      <w:r w:rsidRPr="002E33FC">
        <w:rPr>
          <w:rFonts w:ascii="Times New Roman" w:hAnsi="Times New Roman"/>
          <w:bCs/>
          <w:sz w:val="24"/>
          <w:szCs w:val="24"/>
        </w:rPr>
        <w:t>Anykščių rajono energetinio efektyvumo didinimo daugiabučiuose namuose programos įgyvendinimo ataskaita ( už 2023 m. IV ketv.)</w:t>
      </w:r>
      <w:r w:rsidRPr="002E33FC">
        <w:rPr>
          <w:rFonts w:ascii="Times New Roman" w:hAnsi="Times New Roman" w:cs="Times New Roman"/>
          <w:bCs/>
          <w:sz w:val="24"/>
          <w:szCs w:val="24"/>
          <w:shd w:val="clear" w:color="auto" w:fill="FFFFFF"/>
        </w:rPr>
        <w:t>”.</w:t>
      </w:r>
    </w:p>
    <w:p w14:paraId="49DCDB02" w14:textId="3954F03B" w:rsidR="004733C5" w:rsidRPr="002E33FC" w:rsidRDefault="004733C5" w:rsidP="002D4304">
      <w:pPr>
        <w:spacing w:after="0" w:line="360" w:lineRule="auto"/>
        <w:ind w:firstLine="720"/>
        <w:jc w:val="both"/>
        <w:rPr>
          <w:rFonts w:ascii="Times New Roman" w:eastAsia="Times New Roman" w:hAnsi="Times New Roman" w:cs="Times New Roman"/>
          <w:b/>
          <w:bCs/>
          <w:sz w:val="24"/>
          <w:szCs w:val="24"/>
        </w:rPr>
      </w:pPr>
      <w:r w:rsidRPr="002E33FC">
        <w:rPr>
          <w:rFonts w:ascii="Times New Roman" w:hAnsi="Times New Roman" w:cs="Times New Roman"/>
          <w:b/>
          <w:bCs/>
          <w:sz w:val="24"/>
          <w:szCs w:val="24"/>
          <w:shd w:val="clear" w:color="auto" w:fill="FFFFFF"/>
        </w:rPr>
        <w:t>Pranešėjas – Valentinas Vitkūnas.</w:t>
      </w:r>
    </w:p>
    <w:p w14:paraId="28F83346" w14:textId="77777777" w:rsidR="00EE3B91" w:rsidRPr="002E33FC" w:rsidRDefault="00EE3B91" w:rsidP="005A035C">
      <w:pPr>
        <w:spacing w:after="0" w:line="360" w:lineRule="auto"/>
        <w:jc w:val="both"/>
        <w:rPr>
          <w:rFonts w:ascii="Times New Roman" w:eastAsia="Times New Roman" w:hAnsi="Times New Roman" w:cs="Times New Roman"/>
          <w:sz w:val="24"/>
          <w:szCs w:val="24"/>
        </w:rPr>
      </w:pPr>
    </w:p>
    <w:p w14:paraId="54D3D101" w14:textId="77777777" w:rsidR="00EE3B91" w:rsidRPr="003E78AA" w:rsidRDefault="00EE3B91" w:rsidP="00EE3B91">
      <w:pPr>
        <w:pStyle w:val="Sraopastraipa"/>
        <w:spacing w:after="0" w:line="360" w:lineRule="auto"/>
        <w:jc w:val="both"/>
        <w:rPr>
          <w:rFonts w:ascii="Times New Roman" w:eastAsia="Times New Roman" w:hAnsi="Times New Roman" w:cs="Times New Roman"/>
          <w:sz w:val="24"/>
          <w:szCs w:val="24"/>
        </w:rPr>
      </w:pPr>
    </w:p>
    <w:p w14:paraId="5D0605A1" w14:textId="39F3456D" w:rsidR="00EE3B91" w:rsidRPr="000904A5" w:rsidRDefault="00EE3B91" w:rsidP="00EE3B91">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 xml:space="preserve">Meras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Pr>
          <w:rFonts w:ascii="Times New Roman" w:eastAsia="Times New Roman" w:hAnsi="Times New Roman" w:cs="Times New Roman"/>
          <w:sz w:val="24"/>
          <w:szCs w:val="24"/>
        </w:rPr>
        <w:t>Kęstutis Tubis</w:t>
      </w:r>
    </w:p>
    <w:p w14:paraId="0D58D4D9" w14:textId="77777777" w:rsidR="00283BE6" w:rsidRDefault="00283BE6"/>
    <w:sectPr w:rsidR="00283BE6" w:rsidSect="00160521">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A4784" w14:textId="77777777" w:rsidR="00160521" w:rsidRDefault="00160521">
      <w:pPr>
        <w:spacing w:after="0" w:line="240" w:lineRule="auto"/>
      </w:pPr>
      <w:r>
        <w:separator/>
      </w:r>
    </w:p>
  </w:endnote>
  <w:endnote w:type="continuationSeparator" w:id="0">
    <w:p w14:paraId="6CD310B2" w14:textId="77777777" w:rsidR="00160521" w:rsidRDefault="00160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2D9CA" w14:textId="77777777" w:rsidR="00160521" w:rsidRDefault="00160521">
      <w:pPr>
        <w:spacing w:after="0" w:line="240" w:lineRule="auto"/>
      </w:pPr>
      <w:r>
        <w:separator/>
      </w:r>
    </w:p>
  </w:footnote>
  <w:footnote w:type="continuationSeparator" w:id="0">
    <w:p w14:paraId="1D87A862" w14:textId="77777777" w:rsidR="00160521" w:rsidRDefault="00160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9FB7" w14:textId="77777777" w:rsidR="00297704" w:rsidRDefault="00297704" w:rsidP="00E03AF2">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273AC"/>
    <w:rsid w:val="000E3623"/>
    <w:rsid w:val="000F6F7D"/>
    <w:rsid w:val="00160521"/>
    <w:rsid w:val="00177203"/>
    <w:rsid w:val="0017790F"/>
    <w:rsid w:val="001969C2"/>
    <w:rsid w:val="001D2F8B"/>
    <w:rsid w:val="00225FD9"/>
    <w:rsid w:val="00265248"/>
    <w:rsid w:val="00283BE6"/>
    <w:rsid w:val="00297704"/>
    <w:rsid w:val="002C3CD1"/>
    <w:rsid w:val="002D4304"/>
    <w:rsid w:val="002D6051"/>
    <w:rsid w:val="002E33FC"/>
    <w:rsid w:val="00352544"/>
    <w:rsid w:val="00361A67"/>
    <w:rsid w:val="003C7F2C"/>
    <w:rsid w:val="004259AE"/>
    <w:rsid w:val="00433F46"/>
    <w:rsid w:val="004733C5"/>
    <w:rsid w:val="00482826"/>
    <w:rsid w:val="004A5D55"/>
    <w:rsid w:val="004A66D0"/>
    <w:rsid w:val="004E23A5"/>
    <w:rsid w:val="004E69EF"/>
    <w:rsid w:val="004F6DCC"/>
    <w:rsid w:val="005160FA"/>
    <w:rsid w:val="00524B8A"/>
    <w:rsid w:val="0058415F"/>
    <w:rsid w:val="005A035C"/>
    <w:rsid w:val="005A4FBA"/>
    <w:rsid w:val="00610FC1"/>
    <w:rsid w:val="006370D8"/>
    <w:rsid w:val="006561F7"/>
    <w:rsid w:val="00722236"/>
    <w:rsid w:val="00722A9F"/>
    <w:rsid w:val="007D4EE4"/>
    <w:rsid w:val="008310A0"/>
    <w:rsid w:val="008626CB"/>
    <w:rsid w:val="008B655B"/>
    <w:rsid w:val="00933B0C"/>
    <w:rsid w:val="00952067"/>
    <w:rsid w:val="0095737A"/>
    <w:rsid w:val="0096297E"/>
    <w:rsid w:val="00A03E8E"/>
    <w:rsid w:val="00A243A9"/>
    <w:rsid w:val="00A41275"/>
    <w:rsid w:val="00AB350A"/>
    <w:rsid w:val="00AD5CEA"/>
    <w:rsid w:val="00B32CB4"/>
    <w:rsid w:val="00B37079"/>
    <w:rsid w:val="00B50435"/>
    <w:rsid w:val="00BB0B61"/>
    <w:rsid w:val="00C2239C"/>
    <w:rsid w:val="00CA5038"/>
    <w:rsid w:val="00CD188C"/>
    <w:rsid w:val="00CE20F4"/>
    <w:rsid w:val="00D5045B"/>
    <w:rsid w:val="00D5069B"/>
    <w:rsid w:val="00D66FFB"/>
    <w:rsid w:val="00D71867"/>
    <w:rsid w:val="00D75608"/>
    <w:rsid w:val="00D8107D"/>
    <w:rsid w:val="00D9567C"/>
    <w:rsid w:val="00DE349E"/>
    <w:rsid w:val="00E251CA"/>
    <w:rsid w:val="00E27028"/>
    <w:rsid w:val="00E96D00"/>
    <w:rsid w:val="00EA1EB7"/>
    <w:rsid w:val="00EE3B91"/>
    <w:rsid w:val="00F03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3</Pages>
  <Words>747</Words>
  <Characters>4258</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73</cp:revision>
  <cp:lastPrinted>2024-01-17T13:08:00Z</cp:lastPrinted>
  <dcterms:created xsi:type="dcterms:W3CDTF">2023-12-18T09:58:00Z</dcterms:created>
  <dcterms:modified xsi:type="dcterms:W3CDTF">2024-01-17T15:01:00Z</dcterms:modified>
</cp:coreProperties>
</file>